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28" w:rsidRPr="00033528" w:rsidRDefault="00033528" w:rsidP="00033528">
      <w:pPr>
        <w:rPr>
          <w:b/>
          <w:caps/>
          <w:color w:val="3A57A3"/>
          <w:sz w:val="28"/>
        </w:rPr>
      </w:pPr>
      <w:r w:rsidRPr="00033528">
        <w:rPr>
          <w:b/>
          <w:caps/>
          <w:color w:val="3A57A3"/>
          <w:sz w:val="28"/>
        </w:rPr>
        <w:t xml:space="preserve">Graphic Design opportunity </w:t>
      </w:r>
    </w:p>
    <w:p w:rsidR="00033528" w:rsidRDefault="00033528" w:rsidP="00033528">
      <w:r w:rsidRPr="00033528">
        <w:rPr>
          <w:b/>
        </w:rPr>
        <w:t>Rate of pay:</w:t>
      </w:r>
      <w:r>
        <w:t xml:space="preserve"> up to £150 per day</w:t>
      </w:r>
      <w:r>
        <w:br/>
      </w:r>
    </w:p>
    <w:p w:rsidR="00033528" w:rsidRPr="00033528" w:rsidRDefault="00033528" w:rsidP="00033528">
      <w:pPr>
        <w:shd w:val="clear" w:color="auto" w:fill="3A57A3"/>
        <w:rPr>
          <w:b/>
          <w:sz w:val="24"/>
        </w:rPr>
      </w:pPr>
      <w:r w:rsidRPr="00033528">
        <w:rPr>
          <w:b/>
          <w:color w:val="FFFFFF" w:themeColor="background1"/>
          <w:sz w:val="24"/>
        </w:rPr>
        <w:t>Overview</w:t>
      </w:r>
    </w:p>
    <w:p w:rsidR="00033528" w:rsidRDefault="00033528" w:rsidP="00033528">
      <w:r>
        <w:t xml:space="preserve">SDSA are looking to source some graphic design capacity to support the delivery of two education projects. The work would start in December 2023 and continue into the </w:t>
      </w:r>
      <w:proofErr w:type="gramStart"/>
      <w:r w:rsidR="002F66C8">
        <w:t>n</w:t>
      </w:r>
      <w:r>
        <w:t xml:space="preserve">ew </w:t>
      </w:r>
      <w:r w:rsidR="002F66C8">
        <w:t>y</w:t>
      </w:r>
      <w:r>
        <w:t>ear</w:t>
      </w:r>
      <w:proofErr w:type="gramEnd"/>
      <w:r>
        <w:t xml:space="preserve">. </w:t>
      </w:r>
    </w:p>
    <w:p w:rsidR="00033528" w:rsidRDefault="00033528" w:rsidP="00033528">
      <w:r>
        <w:t>The profil</w:t>
      </w:r>
      <w:r w:rsidR="002F66C8">
        <w:t>e of work would suit a graduate</w:t>
      </w:r>
      <w:r>
        <w:t xml:space="preserve"> or early career designer and will pay up to £150 per day. Output will be agreed in advance, with a budget set accordingly.</w:t>
      </w:r>
      <w:r>
        <w:br/>
      </w:r>
    </w:p>
    <w:p w:rsidR="00033528" w:rsidRPr="00033528" w:rsidRDefault="00033528" w:rsidP="00033528">
      <w:pPr>
        <w:shd w:val="clear" w:color="auto" w:fill="3A57A3"/>
        <w:rPr>
          <w:b/>
        </w:rPr>
      </w:pPr>
      <w:r>
        <w:rPr>
          <w:b/>
          <w:color w:val="FFFFFF" w:themeColor="background1"/>
          <w:sz w:val="24"/>
        </w:rPr>
        <w:t>Requirements</w:t>
      </w:r>
    </w:p>
    <w:p w:rsidR="00033528" w:rsidRDefault="00033528" w:rsidP="00033528">
      <w:pPr>
        <w:pStyle w:val="ListParagraph"/>
        <w:numPr>
          <w:ilvl w:val="0"/>
          <w:numId w:val="1"/>
        </w:numPr>
        <w:ind w:left="426" w:hanging="284"/>
      </w:pPr>
      <w:r>
        <w:t xml:space="preserve">To establish a brand identity for both projects, which adheres to wider programme branding guidelines. </w:t>
      </w:r>
    </w:p>
    <w:p w:rsidR="00033528" w:rsidRDefault="00033528" w:rsidP="00033528">
      <w:pPr>
        <w:pStyle w:val="ListParagraph"/>
        <w:numPr>
          <w:ilvl w:val="0"/>
          <w:numId w:val="1"/>
        </w:numPr>
        <w:ind w:left="426" w:hanging="284"/>
      </w:pPr>
      <w:r>
        <w:t>Development of branding guidelines, logo and colour palette.</w:t>
      </w:r>
    </w:p>
    <w:p w:rsidR="00033528" w:rsidRDefault="00033528" w:rsidP="00033528">
      <w:pPr>
        <w:pStyle w:val="ListParagraph"/>
        <w:numPr>
          <w:ilvl w:val="0"/>
          <w:numId w:val="1"/>
        </w:numPr>
        <w:ind w:left="426" w:hanging="284"/>
      </w:pPr>
      <w:r>
        <w:t>Development of user-friendly, editable templates (Word, PPT</w:t>
      </w:r>
      <w:r w:rsidR="002F66C8">
        <w:t>,</w:t>
      </w:r>
      <w:r>
        <w:t xml:space="preserve"> etc.) for the project team to utilise.</w:t>
      </w:r>
    </w:p>
    <w:p w:rsidR="00033528" w:rsidRDefault="00033528" w:rsidP="00033528">
      <w:pPr>
        <w:pStyle w:val="ListParagraph"/>
        <w:numPr>
          <w:ilvl w:val="0"/>
          <w:numId w:val="1"/>
        </w:numPr>
        <w:ind w:left="426" w:hanging="284"/>
      </w:pPr>
      <w:r>
        <w:t>Design of student workbooks.</w:t>
      </w:r>
    </w:p>
    <w:p w:rsidR="00033528" w:rsidRDefault="00033528" w:rsidP="00033528">
      <w:pPr>
        <w:pStyle w:val="ListParagraph"/>
        <w:numPr>
          <w:ilvl w:val="0"/>
          <w:numId w:val="1"/>
        </w:numPr>
        <w:ind w:left="426" w:hanging="284"/>
      </w:pPr>
      <w:r>
        <w:t>Creation of project-specific design assets: icons, images, banners</w:t>
      </w:r>
      <w:r w:rsidR="002F66C8">
        <w:t>,</w:t>
      </w:r>
      <w:r>
        <w:t xml:space="preserve"> etc.</w:t>
      </w:r>
    </w:p>
    <w:p w:rsidR="00033528" w:rsidRDefault="00033528" w:rsidP="00033528">
      <w:pPr>
        <w:pStyle w:val="ListParagraph"/>
        <w:numPr>
          <w:ilvl w:val="0"/>
          <w:numId w:val="1"/>
        </w:numPr>
        <w:ind w:left="426" w:hanging="284"/>
      </w:pPr>
      <w:r>
        <w:t xml:space="preserve">Support the transfer of content into templates (which may require some differentiation), which would be a repetitive task. </w:t>
      </w:r>
    </w:p>
    <w:p w:rsidR="0050645C" w:rsidRDefault="00033528" w:rsidP="00033528">
      <w:pPr>
        <w:pStyle w:val="ListParagraph"/>
        <w:numPr>
          <w:ilvl w:val="0"/>
          <w:numId w:val="1"/>
        </w:numPr>
        <w:ind w:left="426" w:hanging="284"/>
      </w:pPr>
      <w:r>
        <w:t>Adapt design and branding to suit different age groups: primary, secondary and adults.</w:t>
      </w:r>
    </w:p>
    <w:p w:rsidR="00033528" w:rsidRDefault="00033528" w:rsidP="00033528"/>
    <w:p w:rsidR="00033528" w:rsidRPr="00033528" w:rsidRDefault="00033528" w:rsidP="00033528">
      <w:pPr>
        <w:shd w:val="clear" w:color="auto" w:fill="3A57A3"/>
        <w:rPr>
          <w:b/>
        </w:rPr>
      </w:pPr>
      <w:r>
        <w:rPr>
          <w:b/>
          <w:color w:val="FFFFFF" w:themeColor="background1"/>
          <w:sz w:val="24"/>
        </w:rPr>
        <w:t>Application process</w:t>
      </w:r>
    </w:p>
    <w:p w:rsidR="009B22B0" w:rsidRDefault="00033528" w:rsidP="00033528">
      <w:pPr>
        <w:rPr>
          <w:b/>
        </w:rPr>
      </w:pPr>
      <w:r>
        <w:t xml:space="preserve">To apply for the opportunity, please email </w:t>
      </w:r>
      <w:r w:rsidR="009B22B0">
        <w:t>the information requested below</w:t>
      </w:r>
      <w:r>
        <w:t xml:space="preserve"> to </w:t>
      </w:r>
      <w:hyperlink r:id="rId7" w:history="1">
        <w:r w:rsidRPr="00FE4C3E">
          <w:rPr>
            <w:rStyle w:val="Hyperlink"/>
          </w:rPr>
          <w:t>office@sdsa.net</w:t>
        </w:r>
      </w:hyperlink>
      <w:r w:rsidR="009B22B0">
        <w:t xml:space="preserve">. The closing date for applications is </w:t>
      </w:r>
      <w:r w:rsidRPr="00033528">
        <w:rPr>
          <w:b/>
        </w:rPr>
        <w:t>Wednesday 29</w:t>
      </w:r>
      <w:r w:rsidRPr="00033528">
        <w:rPr>
          <w:b/>
          <w:vertAlign w:val="superscript"/>
        </w:rPr>
        <w:t>th</w:t>
      </w:r>
      <w:r w:rsidRPr="00033528">
        <w:rPr>
          <w:b/>
        </w:rPr>
        <w:t xml:space="preserve"> </w:t>
      </w:r>
      <w:r w:rsidR="009B22B0">
        <w:rPr>
          <w:b/>
        </w:rPr>
        <w:t xml:space="preserve">November at 5pm. </w:t>
      </w:r>
    </w:p>
    <w:p w:rsidR="009B22B0" w:rsidRPr="009B22B0" w:rsidRDefault="009B22B0" w:rsidP="009B22B0">
      <w:pPr>
        <w:pStyle w:val="ListParagraph"/>
        <w:numPr>
          <w:ilvl w:val="0"/>
          <w:numId w:val="2"/>
        </w:numPr>
      </w:pPr>
      <w:r w:rsidRPr="009B22B0">
        <w:t>Covering email outlining why you are interested in the role, highlighting</w:t>
      </w:r>
      <w:r>
        <w:t xml:space="preserve"> recent</w:t>
      </w:r>
      <w:r w:rsidRPr="009B22B0">
        <w:t xml:space="preserve"> relevant experience.</w:t>
      </w:r>
    </w:p>
    <w:p w:rsidR="009B22B0" w:rsidRPr="009B22B0" w:rsidRDefault="009B22B0" w:rsidP="009B22B0">
      <w:pPr>
        <w:pStyle w:val="ListParagraph"/>
        <w:numPr>
          <w:ilvl w:val="0"/>
          <w:numId w:val="2"/>
        </w:numPr>
      </w:pPr>
      <w:r w:rsidRPr="009B22B0">
        <w:t>Confirmation of day rate</w:t>
      </w:r>
      <w:r>
        <w:t>.</w:t>
      </w:r>
    </w:p>
    <w:p w:rsidR="009B22B0" w:rsidRPr="009B22B0" w:rsidRDefault="009B22B0" w:rsidP="009B22B0">
      <w:pPr>
        <w:pStyle w:val="ListParagraph"/>
        <w:numPr>
          <w:ilvl w:val="0"/>
          <w:numId w:val="2"/>
        </w:numPr>
      </w:pPr>
      <w:r w:rsidRPr="009B22B0">
        <w:t>Availability between 1</w:t>
      </w:r>
      <w:r w:rsidRPr="009B22B0">
        <w:rPr>
          <w:vertAlign w:val="superscript"/>
        </w:rPr>
        <w:t>st</w:t>
      </w:r>
      <w:r w:rsidRPr="009B22B0">
        <w:t xml:space="preserve"> Dec and 31</w:t>
      </w:r>
      <w:r w:rsidRPr="009B22B0">
        <w:rPr>
          <w:vertAlign w:val="superscript"/>
        </w:rPr>
        <w:t>st</w:t>
      </w:r>
      <w:r w:rsidRPr="009B22B0">
        <w:t xml:space="preserve"> </w:t>
      </w:r>
      <w:r>
        <w:t>Jan to undertake work.</w:t>
      </w:r>
    </w:p>
    <w:p w:rsidR="009B22B0" w:rsidRPr="009B22B0" w:rsidRDefault="009B22B0" w:rsidP="009B22B0">
      <w:pPr>
        <w:pStyle w:val="ListParagraph"/>
        <w:numPr>
          <w:ilvl w:val="0"/>
          <w:numId w:val="2"/>
        </w:numPr>
      </w:pPr>
      <w:r w:rsidRPr="009B22B0">
        <w:t>Li</w:t>
      </w:r>
      <w:r w:rsidR="002F66C8">
        <w:t>nks or attachments to relevant/</w:t>
      </w:r>
      <w:bookmarkStart w:id="0" w:name="_GoBack"/>
      <w:bookmarkEnd w:id="0"/>
      <w:r w:rsidRPr="009B22B0">
        <w:t>similar work you have delivered</w:t>
      </w:r>
      <w:r>
        <w:t>.</w:t>
      </w:r>
    </w:p>
    <w:p w:rsidR="009B22B0" w:rsidRPr="009B22B0" w:rsidRDefault="009B22B0" w:rsidP="009B22B0">
      <w:pPr>
        <w:pStyle w:val="ListParagraph"/>
        <w:numPr>
          <w:ilvl w:val="0"/>
          <w:numId w:val="2"/>
        </w:numPr>
      </w:pPr>
      <w:r w:rsidRPr="009B22B0">
        <w:t>Contact details of two referees (please ensure they are happy to be contacted before emailing).</w:t>
      </w:r>
    </w:p>
    <w:p w:rsidR="009B22B0" w:rsidRPr="009B22B0" w:rsidRDefault="009B22B0" w:rsidP="00033528">
      <w:r w:rsidRPr="009B22B0">
        <w:t xml:space="preserve">If you have any questions about the role, please contact </w:t>
      </w:r>
      <w:hyperlink r:id="rId8" w:history="1">
        <w:r w:rsidRPr="009B22B0">
          <w:rPr>
            <w:rStyle w:val="Hyperlink"/>
          </w:rPr>
          <w:t>kate.drurey@sdsa.net</w:t>
        </w:r>
      </w:hyperlink>
      <w:r w:rsidRPr="009B22B0">
        <w:t xml:space="preserve"> to arrange a phonecall. If not, we look forward to receiving your application. </w:t>
      </w:r>
    </w:p>
    <w:p w:rsidR="009B22B0" w:rsidRDefault="009B22B0" w:rsidP="00033528"/>
    <w:sectPr w:rsidR="009B22B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7EC" w:rsidRDefault="008F67EC" w:rsidP="00033528">
      <w:pPr>
        <w:spacing w:after="0" w:line="240" w:lineRule="auto"/>
      </w:pPr>
      <w:r>
        <w:separator/>
      </w:r>
    </w:p>
  </w:endnote>
  <w:endnote w:type="continuationSeparator" w:id="0">
    <w:p w:rsidR="008F67EC" w:rsidRDefault="008F67EC" w:rsidP="0003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7EC" w:rsidRDefault="008F67EC" w:rsidP="00033528">
      <w:pPr>
        <w:spacing w:after="0" w:line="240" w:lineRule="auto"/>
      </w:pPr>
      <w:r>
        <w:separator/>
      </w:r>
    </w:p>
  </w:footnote>
  <w:footnote w:type="continuationSeparator" w:id="0">
    <w:p w:rsidR="008F67EC" w:rsidRDefault="008F67EC" w:rsidP="0003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28" w:rsidRDefault="00033528">
    <w:pPr>
      <w:pStyle w:val="Header"/>
    </w:pPr>
    <w:r w:rsidRPr="00643F12">
      <w:rPr>
        <w:rFonts w:cstheme="minorHAnsi"/>
        <w:caps/>
        <w:noProof/>
        <w:color w:val="3A57A3"/>
        <w:sz w:val="52"/>
        <w:lang w:eastAsia="en-GB"/>
      </w:rPr>
      <w:drawing>
        <wp:anchor distT="0" distB="0" distL="114300" distR="114300" simplePos="0" relativeHeight="251659264" behindDoc="0" locked="0" layoutInCell="1" allowOverlap="1" wp14:anchorId="1CF4276F" wp14:editId="5D9988AA">
          <wp:simplePos x="0" y="0"/>
          <wp:positionH relativeFrom="column">
            <wp:posOffset>4254945</wp:posOffset>
          </wp:positionH>
          <wp:positionV relativeFrom="paragraph">
            <wp:posOffset>-108585</wp:posOffset>
          </wp:positionV>
          <wp:extent cx="1504950" cy="432563"/>
          <wp:effectExtent l="0" t="0" r="0" b="571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D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32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8F1"/>
    <w:multiLevelType w:val="hybridMultilevel"/>
    <w:tmpl w:val="B578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32AA"/>
    <w:multiLevelType w:val="hybridMultilevel"/>
    <w:tmpl w:val="A2BC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28"/>
    <w:rsid w:val="00033528"/>
    <w:rsid w:val="002F66C8"/>
    <w:rsid w:val="003E51A2"/>
    <w:rsid w:val="0050645C"/>
    <w:rsid w:val="008F67EC"/>
    <w:rsid w:val="009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3DB0"/>
  <w15:chartTrackingRefBased/>
  <w15:docId w15:val="{ADB98058-0270-48FE-94C5-2B080EA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528"/>
  </w:style>
  <w:style w:type="paragraph" w:styleId="Footer">
    <w:name w:val="footer"/>
    <w:basedOn w:val="Normal"/>
    <w:link w:val="FooterChar"/>
    <w:uiPriority w:val="99"/>
    <w:unhideWhenUsed/>
    <w:rsid w:val="00033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528"/>
  </w:style>
  <w:style w:type="character" w:styleId="Hyperlink">
    <w:name w:val="Hyperlink"/>
    <w:basedOn w:val="DefaultParagraphFont"/>
    <w:uiPriority w:val="99"/>
    <w:unhideWhenUsed/>
    <w:rsid w:val="00033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drurey@sdsa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ds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Drurey</dc:creator>
  <cp:keywords/>
  <dc:description/>
  <cp:lastModifiedBy>Harriet Veale</cp:lastModifiedBy>
  <cp:revision>2</cp:revision>
  <dcterms:created xsi:type="dcterms:W3CDTF">2023-11-23T14:32:00Z</dcterms:created>
  <dcterms:modified xsi:type="dcterms:W3CDTF">2023-11-23T14:32:00Z</dcterms:modified>
</cp:coreProperties>
</file>